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68" w:rsidRDefault="00DF5268" w:rsidP="00DF5268">
      <w:pPr>
        <w:shd w:val="clear" w:color="auto" w:fill="FFFFFF"/>
        <w:spacing w:before="100" w:beforeAutospacing="1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en-GB"/>
        </w:rPr>
        <w:t>Low Cost Home Ownership</w:t>
      </w:r>
    </w:p>
    <w:p w:rsidR="00DF5268" w:rsidRDefault="00DF5268" w:rsidP="00DF5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low cost home ownership scheme provides assistance to first-time buyers wishing to get onto the housing ladder in Wales.  In the current climate purchasing a property has become an increasing challenge.  This scheme is intended to provide help to those would like to purchase a new home and may need s</w:t>
      </w:r>
      <w:r w:rsidR="00C57973">
        <w:rPr>
          <w:rFonts w:ascii="Arial" w:eastAsia="Times New Roman" w:hAnsi="Arial" w:cs="Arial"/>
          <w:sz w:val="24"/>
          <w:szCs w:val="24"/>
          <w:lang w:eastAsia="en-GB"/>
        </w:rPr>
        <w:t>ome assistance to achieve this.</w:t>
      </w:r>
    </w:p>
    <w:p w:rsidR="00DF5268" w:rsidRDefault="00DF5268" w:rsidP="00DF5268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There are a range of equity options for those </w:t>
      </w:r>
      <w:r w:rsidR="00A4582F">
        <w:rPr>
          <w:rFonts w:ascii="Arial" w:eastAsia="Times New Roman" w:hAnsi="Arial" w:cs="Arial"/>
          <w:sz w:val="24"/>
          <w:szCs w:val="24"/>
          <w:lang w:eastAsia="en-GB"/>
        </w:rPr>
        <w:t>looking to become homeowners and t</w:t>
      </w:r>
      <w:r>
        <w:rPr>
          <w:rFonts w:ascii="Arial" w:eastAsia="Times New Roman" w:hAnsi="Arial" w:cs="Arial"/>
          <w:sz w:val="24"/>
          <w:szCs w:val="24"/>
          <w:lang w:eastAsia="en-GB"/>
        </w:rPr>
        <w:t>here are new properties across South Wales where individual schemes offer a range of options with regards to price and equity share.</w:t>
      </w:r>
    </w:p>
    <w:p w:rsidR="00DF5268" w:rsidRDefault="00DF5268" w:rsidP="00DF5268">
      <w:pPr>
        <w:shd w:val="clear" w:color="auto" w:fill="FFFFFF"/>
        <w:spacing w:before="100" w:beforeAutospacing="1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en-GB"/>
        </w:rPr>
        <w:t>Eligibility Criteria</w:t>
      </w:r>
    </w:p>
    <w:p w:rsidR="00FC7F89" w:rsidRDefault="00DF5268" w:rsidP="00FC7F89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schemes operate on a first come, first served basis a</w:t>
      </w:r>
      <w:r w:rsidR="00FC7F89">
        <w:rPr>
          <w:rFonts w:ascii="Arial" w:eastAsia="Times New Roman" w:hAnsi="Arial" w:cs="Arial"/>
          <w:sz w:val="24"/>
          <w:szCs w:val="24"/>
          <w:lang w:eastAsia="en-GB"/>
        </w:rPr>
        <w:t xml:space="preserve">nd applications are assessed in line with the Blaenau Gwent Common Housing Register Allocation policy.  To apply please visit the following website: </w:t>
      </w:r>
      <w:hyperlink r:id="rId5" w:history="1">
        <w:r w:rsidR="00FC7F89" w:rsidRPr="00627E91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www.blaenaugwenthomes.org.uk</w:t>
        </w:r>
      </w:hyperlink>
    </w:p>
    <w:p w:rsidR="00FC7F89" w:rsidRDefault="00FC7F89" w:rsidP="00FC7F89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Once, you have applied for housing within Blaenau Gwent and requested this form of tenure, please visit the websites below for general advice and also information regarding the availability of properties:</w:t>
      </w:r>
    </w:p>
    <w:p w:rsidR="00286527" w:rsidRDefault="00286527" w:rsidP="00FC7F89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FC7F89" w:rsidRPr="00286527" w:rsidRDefault="000A5DE7" w:rsidP="00286527">
      <w:pPr>
        <w:rPr>
          <w:rFonts w:ascii="Arial" w:hAnsi="Arial" w:cs="Arial"/>
          <w:color w:val="1F497D"/>
          <w:sz w:val="24"/>
          <w:szCs w:val="24"/>
        </w:rPr>
      </w:pPr>
      <w:hyperlink r:id="rId6" w:history="1">
        <w:r w:rsidR="00286527" w:rsidRPr="001E5FDD">
          <w:rPr>
            <w:rStyle w:val="Hyperlink"/>
            <w:rFonts w:ascii="Arial" w:hAnsi="Arial" w:cs="Arial"/>
            <w:sz w:val="24"/>
            <w:szCs w:val="24"/>
          </w:rPr>
          <w:t>https://gov.wales/help-buy-wales</w:t>
        </w:r>
      </w:hyperlink>
    </w:p>
    <w:p w:rsidR="007D707C" w:rsidRPr="001E5FDD" w:rsidRDefault="000A5DE7" w:rsidP="007D707C">
      <w:pPr>
        <w:rPr>
          <w:rFonts w:ascii="Arial" w:hAnsi="Arial" w:cs="Arial"/>
          <w:color w:val="1F497D"/>
          <w:sz w:val="24"/>
          <w:szCs w:val="24"/>
        </w:rPr>
      </w:pPr>
      <w:hyperlink r:id="rId7" w:history="1">
        <w:r w:rsidR="007D707C" w:rsidRPr="001E5FDD">
          <w:rPr>
            <w:rStyle w:val="Hyperlink"/>
            <w:rFonts w:ascii="Arial" w:hAnsi="Arial" w:cs="Arial"/>
            <w:sz w:val="24"/>
            <w:szCs w:val="24"/>
          </w:rPr>
          <w:t>http://harmonihomes.com/low-cost-home-ownership</w:t>
        </w:r>
      </w:hyperlink>
    </w:p>
    <w:p w:rsidR="001E5FDD" w:rsidRPr="001E5FDD" w:rsidRDefault="000A5DE7" w:rsidP="001E5FDD">
      <w:pPr>
        <w:rPr>
          <w:rFonts w:ascii="Arial" w:hAnsi="Arial" w:cs="Arial"/>
          <w:color w:val="1F497D"/>
          <w:sz w:val="24"/>
          <w:szCs w:val="24"/>
        </w:rPr>
      </w:pPr>
      <w:hyperlink r:id="rId8" w:history="1">
        <w:r w:rsidR="001E5FDD" w:rsidRPr="001E5FDD">
          <w:rPr>
            <w:rStyle w:val="Hyperlink"/>
            <w:rFonts w:ascii="Arial" w:hAnsi="Arial" w:cs="Arial"/>
            <w:sz w:val="24"/>
            <w:szCs w:val="24"/>
          </w:rPr>
          <w:t>https://www.candlestonhomes.co.uk/</w:t>
        </w:r>
      </w:hyperlink>
    </w:p>
    <w:p w:rsidR="001E5FDD" w:rsidRPr="007D707C" w:rsidRDefault="001E5FDD" w:rsidP="007D707C">
      <w:pPr>
        <w:rPr>
          <w:color w:val="1F497D"/>
          <w:sz w:val="24"/>
          <w:szCs w:val="24"/>
        </w:rPr>
      </w:pPr>
    </w:p>
    <w:p w:rsidR="007D707C" w:rsidRPr="00C268E5" w:rsidRDefault="007D707C" w:rsidP="00C268E5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3044E9" w:rsidRPr="00C268E5" w:rsidRDefault="003044E9" w:rsidP="00C268E5">
      <w:pPr>
        <w:jc w:val="both"/>
        <w:rPr>
          <w:rFonts w:ascii="Arial" w:hAnsi="Arial" w:cs="Arial"/>
          <w:sz w:val="24"/>
          <w:szCs w:val="24"/>
        </w:rPr>
      </w:pPr>
    </w:p>
    <w:sectPr w:rsidR="003044E9" w:rsidRPr="00C26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E5"/>
    <w:rsid w:val="001E5FDD"/>
    <w:rsid w:val="00252A09"/>
    <w:rsid w:val="00286527"/>
    <w:rsid w:val="003044E9"/>
    <w:rsid w:val="005D550D"/>
    <w:rsid w:val="007D707C"/>
    <w:rsid w:val="00893B31"/>
    <w:rsid w:val="00A4582F"/>
    <w:rsid w:val="00C268E5"/>
    <w:rsid w:val="00C57973"/>
    <w:rsid w:val="00DB1B5F"/>
    <w:rsid w:val="00DF5268"/>
    <w:rsid w:val="00FC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0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2A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0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2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dlestonhomes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rmonihomes.com/low-cost-home-ownershi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v.wales/help-buy-wales" TargetMode="External"/><Relationship Id="rId5" Type="http://schemas.openxmlformats.org/officeDocument/2006/relationships/hyperlink" Target="http://www.blaenaugwenthomes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Staley - Environment &amp; Regeneration</dc:creator>
  <cp:lastModifiedBy>Sian Staley - Environment &amp; Regeneration</cp:lastModifiedBy>
  <cp:revision>7</cp:revision>
  <dcterms:created xsi:type="dcterms:W3CDTF">2019-05-22T09:41:00Z</dcterms:created>
  <dcterms:modified xsi:type="dcterms:W3CDTF">2019-06-10T11:39:00Z</dcterms:modified>
</cp:coreProperties>
</file>